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1828800" cy="1097280"/>
                  <wp:docPr id="1" name="Picture 1"/>
                  <wp:cNvGraphicFramePr>
                    <a:graphicFrameLocks noChangeAspect="1"/>
                  </wp:cNvGraphicFramePr>
                  <a:graphic>
                    <a:graphicData uri="http://schemas.openxmlformats.org/drawingml/2006/picture">
                      <pic:pic>
                        <pic:nvPicPr>
                          <pic:cNvPr id="0" name="Logo.png"/>
                          <pic:cNvPicPr/>
                        </pic:nvPicPr>
                        <pic:blipFill>
                          <a:blip r:embed="rId9"/>
                          <a:stretch>
                            <a:fillRect/>
                          </a:stretch>
                        </pic:blipFill>
                        <pic:spPr>
                          <a:xfrm>
                            <a:off x="0" y="0"/>
                            <a:ext cx="1828800" cy="1097280"/>
                          </a:xfrm>
                          <a:prstGeom prst="rect"/>
                        </pic:spPr>
                      </pic:pic>
                    </a:graphicData>
                  </a:graphic>
                </wp:inline>
              </w:drawing>
            </w:r>
          </w:p>
        </w:tc>
        <w:tc>
          <w:tcPr>
            <w:tcW w:type="dxa" w:w="4320"/>
          </w:tcPr>
          <w:p>
            <w:r>
              <w:rPr>
                <w:rFonts w:ascii="Calibri" w:hAnsi="Calibri"/>
                <w:b/>
                <w:sz w:val="56"/>
              </w:rPr>
              <w:t>AI Advancements</w:t>
            </w:r>
          </w:p>
        </w:tc>
      </w:tr>
    </w:tbl>
    <w:p>
      <w:pPr>
        <w:jc w:val="center"/>
      </w:pPr>
      <w:r>
        <w:rPr>
          <w:rFonts w:ascii="Calibri Bold" w:hAnsi="Calibri Bold"/>
          <w:sz w:val="96"/>
        </w:rPr>
        <w:t>Curtin Research Institute Publication Capture</w:t>
      </w:r>
    </w:p>
    <w:tbl>
      <w:tblPr>
        <w:tblStyle w:val="TableGrid"/>
        <w:tblW w:type="auto" w:w="0"/>
        <w:jc w:val="center"/>
        <w:tblLook w:firstColumn="1" w:firstRow="1" w:lastColumn="0" w:lastRow="0" w:noHBand="0" w:noVBand="1" w:val="04A0"/>
      </w:tblPr>
      <w:tblGrid>
        <w:gridCol w:w="4320"/>
        <w:gridCol w:w="4320"/>
      </w:tblGrid>
      <w:tr>
        <w:tc>
          <w:tcPr>
            <w:tcW w:type="dxa" w:w="3600"/>
            <w:shd w:fill="595959"/>
          </w:tcPr>
          <w:p>
            <w:r>
              <w:rPr>
                <w:rFonts w:ascii="Calibri" w:hAnsi="Calibri"/>
                <w:b/>
                <w:color w:val="FFFFFF"/>
                <w:sz w:val="22"/>
              </w:rPr>
              <w:t>PROJECT TITLE</w:t>
            </w:r>
          </w:p>
        </w:tc>
        <w:tc>
          <w:tcPr>
            <w:tcW w:type="dxa" w:w="4320"/>
            <w:shd w:fill="cccccc"/>
          </w:tcPr>
          <w:p>
            <w:r>
              <w:rPr>
                <w:rFonts w:ascii="Calibri" w:hAnsi="Calibri"/>
                <w:b w:val="0"/>
                <w:sz w:val="22"/>
              </w:rPr>
              <w:t>Curtin Research Institute Publication Capture</w:t>
            </w:r>
          </w:p>
        </w:tc>
      </w:tr>
      <w:tr>
        <w:tc>
          <w:tcPr>
            <w:tcW w:type="dxa" w:w="3600"/>
            <w:shd w:fill="595959"/>
          </w:tcPr>
          <w:p>
            <w:r>
              <w:rPr>
                <w:rFonts w:ascii="Calibri" w:hAnsi="Calibri"/>
                <w:b/>
                <w:color w:val="FFFFFF"/>
                <w:sz w:val="22"/>
              </w:rPr>
              <w:t>COMPANY NAME</w:t>
            </w:r>
          </w:p>
        </w:tc>
        <w:tc>
          <w:tcPr>
            <w:tcW w:type="dxa" w:w="4320"/>
            <w:shd w:fill="d9d9d9"/>
          </w:tcPr>
          <w:p>
            <w:r>
              <w:rPr>
                <w:rFonts w:ascii="Calibri" w:hAnsi="Calibri"/>
                <w:b w:val="0"/>
                <w:sz w:val="22"/>
              </w:rPr>
              <w:t>Curtin University</w:t>
            </w:r>
          </w:p>
        </w:tc>
      </w:tr>
      <w:tr>
        <w:tc>
          <w:tcPr>
            <w:tcW w:type="dxa" w:w="3600"/>
            <w:shd w:fill="595959"/>
          </w:tcPr>
          <w:p>
            <w:r>
              <w:rPr>
                <w:rFonts w:ascii="Calibri" w:hAnsi="Calibri"/>
                <w:b/>
                <w:color w:val="FFFFFF"/>
                <w:sz w:val="22"/>
              </w:rPr>
              <w:t>CLIENT</w:t>
            </w:r>
          </w:p>
        </w:tc>
        <w:tc>
          <w:tcPr>
            <w:tcW w:type="dxa" w:w="4320"/>
            <w:shd w:fill="cccccc"/>
          </w:tcPr>
          <w:p>
            <w:r>
              <w:rPr>
                <w:rFonts w:ascii="Calibri" w:hAnsi="Calibri"/>
                <w:b w:val="0"/>
                <w:sz w:val="22"/>
              </w:rPr>
              <w:t>Curtin Research Institute</w:t>
            </w:r>
          </w:p>
        </w:tc>
      </w:tr>
      <w:tr>
        <w:tc>
          <w:tcPr>
            <w:tcW w:type="dxa" w:w="3600"/>
            <w:shd w:fill="595959"/>
          </w:tcPr>
          <w:p>
            <w:r>
              <w:rPr>
                <w:rFonts w:ascii="Calibri" w:hAnsi="Calibri"/>
                <w:b/>
                <w:color w:val="FFFFFF"/>
                <w:sz w:val="22"/>
              </w:rPr>
              <w:t>PROJECT MANAGER</w:t>
            </w:r>
          </w:p>
        </w:tc>
        <w:tc>
          <w:tcPr>
            <w:tcW w:type="dxa" w:w="4320"/>
            <w:shd w:fill="d9d9d9"/>
          </w:tcPr>
          <w:p>
            <w:r>
              <w:rPr>
                <w:rFonts w:ascii="Calibri" w:hAnsi="Calibri"/>
                <w:b w:val="0"/>
                <w:sz w:val="22"/>
              </w:rPr>
              <w:t>Samuel Cunningham</w:t>
            </w:r>
          </w:p>
        </w:tc>
      </w:tr>
      <w:tr>
        <w:tc>
          <w:tcPr>
            <w:tcW w:type="dxa" w:w="3600"/>
            <w:shd w:fill="595959"/>
          </w:tcPr>
          <w:p>
            <w:r>
              <w:rPr>
                <w:rFonts w:ascii="Calibri" w:hAnsi="Calibri"/>
                <w:b/>
                <w:color w:val="FFFFFF"/>
                <w:sz w:val="22"/>
              </w:rPr>
              <w:t>AUTHOR</w:t>
            </w:r>
          </w:p>
        </w:tc>
        <w:tc>
          <w:tcPr>
            <w:tcW w:type="dxa" w:w="4320"/>
            <w:shd w:fill="cccccc"/>
          </w:tcPr>
          <w:p>
            <w:r>
              <w:rPr>
                <w:rFonts w:ascii="Calibri" w:hAnsi="Calibri"/>
                <w:b w:val="0"/>
                <w:sz w:val="22"/>
              </w:rPr>
              <w:t>Sean Oldenburger</w:t>
            </w:r>
          </w:p>
        </w:tc>
      </w:tr>
      <w:tr>
        <w:tc>
          <w:tcPr>
            <w:tcW w:type="dxa" w:w="3600"/>
            <w:shd w:fill="595959"/>
          </w:tcPr>
          <w:p>
            <w:r>
              <w:rPr>
                <w:rFonts w:ascii="Calibri" w:hAnsi="Calibri"/>
                <w:b/>
                <w:color w:val="FFFFFF"/>
                <w:sz w:val="22"/>
              </w:rPr>
              <w:t>START DATE</w:t>
            </w:r>
          </w:p>
        </w:tc>
        <w:tc>
          <w:tcPr>
            <w:tcW w:type="dxa" w:w="4320"/>
            <w:shd w:fill="d9d9d9"/>
          </w:tcPr>
          <w:p>
            <w:r>
              <w:rPr>
                <w:rFonts w:ascii="Calibri" w:hAnsi="Calibri"/>
                <w:b w:val="0"/>
                <w:sz w:val="22"/>
              </w:rPr>
              <w:t>Not specified</w:t>
            </w:r>
          </w:p>
        </w:tc>
      </w:tr>
      <w:tr>
        <w:tc>
          <w:tcPr>
            <w:tcW w:type="dxa" w:w="3600"/>
            <w:shd w:fill="595959"/>
          </w:tcPr>
          <w:p>
            <w:r>
              <w:rPr>
                <w:rFonts w:ascii="Calibri" w:hAnsi="Calibri"/>
                <w:b/>
                <w:color w:val="FFFFFF"/>
                <w:sz w:val="22"/>
              </w:rPr>
              <w:t>END DATE</w:t>
            </w:r>
          </w:p>
        </w:tc>
        <w:tc>
          <w:tcPr>
            <w:tcW w:type="dxa" w:w="4320"/>
            <w:shd w:fill="cccccc"/>
          </w:tcPr>
          <w:p>
            <w:r>
              <w:rPr>
                <w:rFonts w:ascii="Calibri" w:hAnsi="Calibri"/>
                <w:b w:val="0"/>
                <w:sz w:val="22"/>
              </w:rPr>
              <w:t>Not specified</w:t>
            </w:r>
          </w:p>
        </w:tc>
      </w:tr>
      <w:tr>
        <w:tc>
          <w:tcPr>
            <w:tcW w:type="dxa" w:w="3600"/>
            <w:shd w:fill="595959"/>
          </w:tcPr>
          <w:p>
            <w:r>
              <w:rPr>
                <w:rFonts w:ascii="Calibri" w:hAnsi="Calibri"/>
                <w:b/>
                <w:color w:val="FFFFFF"/>
                <w:sz w:val="22"/>
              </w:rPr>
              <w:t>PROJECT DESCRIPTION</w:t>
            </w:r>
          </w:p>
        </w:tc>
        <w:tc>
          <w:tcPr>
            <w:tcW w:type="dxa" w:w="4320"/>
            <w:shd w:fill="d9d9d9"/>
          </w:tcPr>
          <w:p>
            <w:r>
              <w:rPr>
                <w:rFonts w:ascii="Calibri" w:hAnsi="Calibri"/>
                <w:b w:val="0"/>
                <w:sz w:val="22"/>
              </w:rPr>
              <w:t>The project aims to develop an AI solution to capture and summarize research publications from Curtin researchers to enhance industry engagement and visibility.</w:t>
            </w:r>
          </w:p>
        </w:tc>
      </w:tr>
    </w:tbl>
    <w:p>
      <w:pPr>
        <w:jc w:val="left"/>
      </w:pPr>
      <w:r>
        <w:rPr>
          <w:rFonts w:ascii="Calibri Bold" w:hAnsi="Calibri Bold"/>
          <w:sz w:val="22"/>
        </w:rPr>
        <w:br/>
        <w:t>Client Approval and Sign-Off</w:t>
      </w:r>
    </w:p>
    <w:p>
      <w:pPr>
        <w:jc w:val="left"/>
      </w:pPr>
      <w:r>
        <w:rPr>
          <w:rFonts w:ascii="Calibri" w:hAnsi="Calibri"/>
          <w:sz w:val="22"/>
        </w:rPr>
        <w:t>Name:</w:t>
        <w:br/>
        <w:t>Date:</w:t>
        <w:br/>
        <w:t>Signature:</w:t>
      </w:r>
    </w:p>
    <w:p>
      <w:pPr>
        <w:jc w:val="left"/>
      </w:pPr>
      <w:r>
        <w:rPr>
          <w:rFonts w:ascii="Calibri Bold" w:hAnsi="Calibri Bold"/>
          <w:sz w:val="22"/>
        </w:rPr>
        <w:br/>
        <w:t>Contractor Approval and Sign-Off</w:t>
      </w:r>
    </w:p>
    <w:p>
      <w:pPr>
        <w:jc w:val="left"/>
      </w:pPr>
      <w:r>
        <w:rPr>
          <w:rFonts w:ascii="Calibri" w:hAnsi="Calibri"/>
          <w:sz w:val="22"/>
        </w:rPr>
        <w:t>Name:</w:t>
        <w:br/>
        <w:t>Date:</w:t>
        <w:br/>
        <w:t>Signature:</w:t>
      </w:r>
    </w:p>
    <w:p>
      <w:r>
        <w:br w:type="page"/>
      </w:r>
    </w:p>
    <w:p>
      <w:pPr>
        <w:jc w:val="left"/>
      </w:pPr>
      <w:r>
        <w:rPr>
          <w:rFonts w:ascii="Calibri Bold" w:hAnsi="Calibri Bold"/>
          <w:sz w:val="40"/>
        </w:rPr>
        <w:t>Contents</w:t>
      </w:r>
    </w:p>
    <w:p>
      <w:pPr>
        <w:spacing w:line="360" w:lineRule="auto"/>
        <w:jc w:val="left"/>
      </w:pPr>
      <w:r>
        <w:rPr>
          <w:rFonts w:ascii="Calibri Bold" w:hAnsi="Calibri Bold"/>
          <w:sz w:val="22"/>
        </w:rPr>
        <w:t>Change Logs</w:t>
        <w:br/>
        <w:t>1.0 Scope</w:t>
        <w:br/>
        <w:t>2.0 Contract Structure</w:t>
        <w:br/>
        <w:t>3.0 Key Deliverables</w:t>
        <w:br/>
        <w:t>4.0 Plan</w:t>
        <w:br/>
        <w:t>5.0 Assumptions</w:t>
        <w:br/>
        <w:t>6.0 Timeline</w:t>
        <w:br/>
        <w:t>7.0 Budget</w:t>
        <w:br/>
        <w:t>8.0 Delivery Team</w:t>
        <w:br/>
        <w:t>9.0 Past Projects</w:t>
      </w:r>
    </w:p>
    <w:p>
      <w:r>
        <w:br w:type="page"/>
      </w:r>
    </w:p>
    <w:p>
      <w:pPr>
        <w:jc w:val="left"/>
      </w:pPr>
      <w:r>
        <w:rPr>
          <w:rFonts w:ascii="Calibri Bold" w:hAnsi="Calibri Bold"/>
          <w:sz w:val="32"/>
        </w:rPr>
        <w:t>Change Logs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Revision</w:t>
            </w:r>
          </w:p>
        </w:tc>
        <w:tc>
          <w:tcPr>
            <w:tcW w:type="dxa" w:w="2160"/>
            <w:shd w:fill="595959"/>
          </w:tcPr>
          <w:p>
            <w:r>
              <w:rPr>
                <w:rFonts w:ascii="Calibri" w:hAnsi="Calibri"/>
                <w:b/>
                <w:color w:val="FFFFFF"/>
                <w:sz w:val="22"/>
              </w:rPr>
              <w:t>Change Description</w:t>
            </w:r>
          </w:p>
        </w:tc>
        <w:tc>
          <w:tcPr>
            <w:tcW w:type="dxa" w:w="2160"/>
            <w:shd w:fill="595959"/>
          </w:tcPr>
          <w:p>
            <w:r>
              <w:rPr>
                <w:rFonts w:ascii="Calibri" w:hAnsi="Calibri"/>
                <w:b/>
                <w:color w:val="FFFFFF"/>
                <w:sz w:val="22"/>
              </w:rPr>
              <w:t>Approval Date</w:t>
            </w:r>
          </w:p>
        </w:tc>
        <w:tc>
          <w:tcPr>
            <w:tcW w:type="dxa" w:w="2160"/>
            <w:shd w:fill="595959"/>
          </w:tcPr>
          <w:p>
            <w:r>
              <w:rPr>
                <w:rFonts w:ascii="Calibri" w:hAnsi="Calibri"/>
                <w:b/>
                <w:color w:val="FFFFFF"/>
                <w:sz w:val="22"/>
              </w:rPr>
              <w:t>Author</w:t>
            </w:r>
          </w:p>
        </w:tc>
      </w:tr>
      <w:tr>
        <w:tc>
          <w:tcPr>
            <w:tcW w:type="dxa" w:w="2160"/>
            <w:shd w:fill="d9d9d9"/>
          </w:tcPr>
          <w:p>
            <w:r>
              <w:rPr>
                <w:rFonts w:ascii="Calibri" w:hAnsi="Calibri"/>
                <w:sz w:val="22"/>
              </w:rPr>
              <w:t>1.0</w:t>
            </w:r>
          </w:p>
        </w:tc>
        <w:tc>
          <w:tcPr>
            <w:tcW w:type="dxa" w:w="2160"/>
            <w:shd w:fill="d9d9d9"/>
          </w:tcPr>
          <w:p>
            <w:r>
              <w:rPr>
                <w:rFonts w:ascii="Calibri" w:hAnsi="Calibri"/>
                <w:sz w:val="22"/>
              </w:rPr>
              <w:t>Initial Draft</w:t>
            </w:r>
          </w:p>
        </w:tc>
        <w:tc>
          <w:tcPr>
            <w:tcW w:type="dxa" w:w="2160"/>
            <w:shd w:fill="d9d9d9"/>
          </w:tcPr>
          <w:p>
            <w:r>
              <w:rPr>
                <w:rFonts w:ascii="Calibri" w:hAnsi="Calibri"/>
                <w:sz w:val="22"/>
              </w:rPr>
            </w:r>
          </w:p>
        </w:tc>
        <w:tc>
          <w:tcPr>
            <w:tcW w:type="dxa" w:w="2160"/>
            <w:shd w:fill="d9d9d9"/>
          </w:tcPr>
          <w:p>
            <w:r>
              <w:rPr>
                <w:rFonts w:ascii="Calibri" w:hAnsi="Calibri"/>
                <w:sz w:val="22"/>
              </w:rPr>
              <w:t>AI Agent</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r>
    </w:tbl>
    <w:p/>
    <w:p>
      <w:pPr>
        <w:jc w:val="left"/>
      </w:pPr>
      <w:r>
        <w:rPr>
          <w:rFonts w:ascii="Calibri Bold" w:hAnsi="Calibri Bold"/>
          <w:sz w:val="32"/>
        </w:rPr>
        <w:t>1.0 Scope</w:t>
      </w:r>
    </w:p>
    <w:p>
      <w:pPr>
        <w:jc w:val="left"/>
      </w:pPr>
      <w:r>
        <w:rPr>
          <w:rFonts w:ascii="Calibri" w:hAnsi="Calibri"/>
          <w:sz w:val="22"/>
        </w:rPr>
        <w:t xml:space="preserve">This project aims to develop an AI solution to capture and summarize research publications from Curtin researchers to enhance industry engagement and visibility. The system will utilize AI models to scrape and summarize research papers, ensuring compliance with Curtin's paywall, and generate engaging images based on the summaries while adhering to Curtin's brand guidelines. A human review process will be established to ensure accuracy and relevance of the content before publication.  </w:t>
        <w:br/>
        <w:br/>
        <w:t>AI Advancement's role in the project will involve the development and integration of the AI model, as well as providing a secure hosting solution for the model. The team will also assist in creating a user-friendly interface for the Institute admin to manage captured publications and provide ongoing support and maintenance for the AI system.</w:t>
      </w:r>
    </w:p>
    <w:p>
      <w:pPr>
        <w:jc w:val="left"/>
      </w:pPr>
      <w:r>
        <w:rPr>
          <w:rFonts w:ascii="Calibri Bold" w:hAnsi="Calibri Bold"/>
          <w:sz w:val="32"/>
        </w:rPr>
        <w:t>2.0 Contract Structure</w:t>
      </w:r>
    </w:p>
    <w:p>
      <w:pPr>
        <w:jc w:val="left"/>
      </w:pPr>
      <w:r>
        <w:rPr>
          <w:rFonts w:ascii="Calibri" w:hAnsi="Calibri"/>
          <w:sz w:val="22"/>
        </w:rPr>
        <w:t>Not specified</w:t>
      </w:r>
    </w:p>
    <w:p>
      <w:pPr>
        <w:jc w:val="left"/>
      </w:pPr>
      <w:r>
        <w:rPr>
          <w:rFonts w:ascii="Calibri Bold" w:hAnsi="Calibri Bold"/>
          <w:sz w:val="32"/>
        </w:rPr>
        <w:t>3.0 Key Deliverables</w:t>
      </w:r>
    </w:p>
    <w:p>
      <w:pPr>
        <w:pStyle w:val="ListBullet"/>
      </w:pPr>
      <w:r>
        <w:rPr>
          <w:rFonts w:ascii="Calibri" w:hAnsi="Calibri"/>
          <w:sz w:val="22"/>
        </w:rPr>
        <w:t>AI model to scrape and summarize research publications.</w:t>
      </w:r>
    </w:p>
    <w:p>
      <w:pPr>
        <w:pStyle w:val="ListBullet"/>
      </w:pPr>
      <w:r>
        <w:rPr>
          <w:rFonts w:ascii="Calibri" w:hAnsi="Calibri"/>
          <w:sz w:val="22"/>
        </w:rPr>
        <w:t>Engaging images generated based on research summaries.</w:t>
      </w:r>
    </w:p>
    <w:p>
      <w:pPr>
        <w:pStyle w:val="ListBullet"/>
      </w:pPr>
      <w:r>
        <w:rPr>
          <w:rFonts w:ascii="Calibri" w:hAnsi="Calibri"/>
          <w:sz w:val="22"/>
        </w:rPr>
        <w:t>Human review process for accuracy and relevance of content.</w:t>
      </w:r>
    </w:p>
    <w:p>
      <w:pPr>
        <w:pStyle w:val="ListBullet"/>
      </w:pPr>
      <w:r>
        <w:rPr>
          <w:rFonts w:ascii="Calibri" w:hAnsi="Calibri"/>
          <w:sz w:val="22"/>
        </w:rPr>
        <w:t>User-friendly interface for Institute admin to manage captured publications.</w:t>
      </w:r>
    </w:p>
    <w:p>
      <w:pPr>
        <w:pStyle w:val="ListBullet"/>
      </w:pPr>
      <w:r>
        <w:rPr>
          <w:rFonts w:ascii="Calibri" w:hAnsi="Calibri"/>
          <w:sz w:val="22"/>
        </w:rPr>
        <w:t>Ongoing support and maintenance for the AI system.</w:t>
      </w:r>
    </w:p>
    <w:p>
      <w:pPr>
        <w:jc w:val="left"/>
      </w:pPr>
      <w:r>
        <w:rPr>
          <w:rFonts w:ascii="Calibri Bold" w:hAnsi="Calibri Bold"/>
          <w:sz w:val="32"/>
        </w:rPr>
        <w:t>4.0 Plan</w:t>
      </w:r>
    </w:p>
    <w:p>
      <w:pPr>
        <w:jc w:val="left"/>
      </w:pPr>
      <w:r>
        <w:rPr>
          <w:rFonts w:ascii="Calibri" w:hAnsi="Calibri"/>
          <w:sz w:val="22"/>
        </w:rPr>
        <w:t>Phase 1: Research and Requirements Gathering</w:t>
        <w:br/>
        <w:t>- Conduct meetings with Curtin Research Institute stakeholders to clarify project goals and expectations.</w:t>
        <w:br/>
        <w:t>- Identify key research publications and relevant affiliations to be captured.</w:t>
        <w:br/>
        <w:t>- Determine the standardized list of keyword tags for filtering the final archive.</w:t>
        <w:br/>
        <w:t>- Assess existing resources and tools available at Curtin University, including potential use of Azure LLM or WAS Bedrock LLM.</w:t>
        <w:br/>
        <w:br/>
        <w:t>Phase 2: AI Development and Integration</w:t>
        <w:br/>
        <w:t>- Develop an AI model to scrape and summarize research publications while ensuring compliance with Curtin's paywall.</w:t>
        <w:br/>
        <w:t>- Implement a secure hosting solution for the AI model, potentially using Azure.</w:t>
        <w:br/>
        <w:t>- Create a process for generating engaging images based on the summaries, adhering to Curtin's brand guidelines.</w:t>
        <w:br/>
        <w:t>- Establish a workflow for human review of AI-generated content to ensure accuracy and relevance.</w:t>
        <w:br/>
        <w:br/>
        <w:t>Phase 3: Implementation and Testing</w:t>
        <w:br/>
        <w:t>- Deploy the AI solution in a controlled environment to test its functionality and accuracy.</w:t>
        <w:br/>
        <w:t>- Gather feedback from Curtin staff and make necessary adjustments to the AI model and processes.</w:t>
        <w:br/>
        <w:t>- Develop a user-friendly interface for the Institute admin to review and manage captured publications.</w:t>
        <w:br/>
        <w:br/>
        <w:t>Phase 4: Launch and Support</w:t>
        <w:br/>
        <w:t>- Finalize the AI solution and prepare for the official launch in July.</w:t>
        <w:br/>
        <w:t>- Provide training and support to Curtin staff on how to utilize the new system effectively.</w:t>
        <w:br/>
        <w:t>- Establish a plan for ongoing maintenance and updates to the AI model and content management processes.</w:t>
      </w:r>
    </w:p>
    <w:p>
      <w:pPr>
        <w:jc w:val="left"/>
      </w:pPr>
      <w:r>
        <w:rPr>
          <w:rFonts w:ascii="Calibri Bold" w:hAnsi="Calibri Bold"/>
          <w:sz w:val="32"/>
        </w:rPr>
        <w:t>5.0 Assumptions</w:t>
      </w:r>
    </w:p>
    <w:p>
      <w:pPr>
        <w:pStyle w:val="ListBullet"/>
      </w:pPr>
      <w:r>
        <w:rPr>
          <w:rFonts w:ascii="Calibri" w:hAnsi="Calibri"/>
          <w:sz w:val="22"/>
        </w:rPr>
        <w:t>Curtin University will provide access to necessary research publications behind their paywall.</w:t>
      </w:r>
    </w:p>
    <w:p>
      <w:pPr>
        <w:pStyle w:val="ListBullet"/>
      </w:pPr>
      <w:r>
        <w:rPr>
          <w:rFonts w:ascii="Calibri" w:hAnsi="Calibri"/>
          <w:sz w:val="22"/>
        </w:rPr>
        <w:t>Project stakeholders from Curtin Research Institute will be available for scheduled meetings.</w:t>
      </w:r>
    </w:p>
    <w:p>
      <w:pPr>
        <w:pStyle w:val="ListBullet"/>
      </w:pPr>
      <w:r>
        <w:rPr>
          <w:rFonts w:ascii="Calibri" w:hAnsi="Calibri"/>
          <w:sz w:val="22"/>
        </w:rPr>
        <w:t>Curtin University will supply standardized lists of keyword tags for filtering the final archive.</w:t>
      </w:r>
    </w:p>
    <w:p>
      <w:pPr>
        <w:pStyle w:val="ListBullet"/>
      </w:pPr>
      <w:r>
        <w:rPr>
          <w:rFonts w:ascii="Calibri" w:hAnsi="Calibri"/>
          <w:sz w:val="22"/>
        </w:rPr>
        <w:t>The hosting environment for the AI model will be set up and accessible through Azure.</w:t>
      </w:r>
    </w:p>
    <w:p>
      <w:pPr>
        <w:jc w:val="left"/>
      </w:pPr>
      <w:r>
        <w:rPr>
          <w:rFonts w:ascii="Calibri Bold" w:hAnsi="Calibri Bold"/>
          <w:sz w:val="32"/>
        </w:rPr>
        <w:t>6.0 Timeline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595959"/>
          </w:tcPr>
          <w:p>
            <w:r>
              <w:rPr>
                <w:rFonts w:ascii="Calibri" w:hAnsi="Calibri"/>
                <w:b/>
                <w:color w:val="FFFFFF"/>
                <w:sz w:val="22"/>
              </w:rPr>
              <w:t>Milestone</w:t>
            </w:r>
          </w:p>
        </w:tc>
        <w:tc>
          <w:tcPr>
            <w:tcW w:type="dxa" w:w="2880"/>
            <w:shd w:fill="595959"/>
          </w:tcPr>
          <w:p>
            <w:r>
              <w:rPr>
                <w:rFonts w:ascii="Calibri" w:hAnsi="Calibri"/>
                <w:b/>
                <w:color w:val="FFFFFF"/>
                <w:sz w:val="22"/>
              </w:rPr>
              <w:t>Description</w:t>
            </w:r>
          </w:p>
        </w:tc>
        <w:tc>
          <w:tcPr>
            <w:tcW w:type="dxa" w:w="2880"/>
            <w:shd w:fill="595959"/>
          </w:tcPr>
          <w:p>
            <w:r>
              <w:rPr>
                <w:rFonts w:ascii="Calibri" w:hAnsi="Calibri"/>
                <w:b/>
                <w:color w:val="FFFFFF"/>
                <w:sz w:val="22"/>
              </w:rPr>
              <w:t>Estimated Time (Days)</w:t>
            </w:r>
          </w:p>
        </w:tc>
      </w:tr>
      <w:tr>
        <w:tc>
          <w:tcPr>
            <w:tcW w:type="dxa" w:w="2880"/>
            <w:shd w:fill="d9d9d9"/>
          </w:tcPr>
          <w:p>
            <w:r>
              <w:rPr>
                <w:rFonts w:ascii="Calibri" w:hAnsi="Calibri"/>
                <w:sz w:val="22"/>
              </w:rPr>
              <w:t>1</w:t>
            </w:r>
          </w:p>
        </w:tc>
        <w:tc>
          <w:tcPr>
            <w:tcW w:type="dxa" w:w="2880"/>
            <w:shd w:fill="d9d9d9"/>
          </w:tcPr>
          <w:p>
            <w:r>
              <w:rPr>
                <w:rFonts w:ascii="Calibri" w:hAnsi="Calibri"/>
                <w:sz w:val="22"/>
              </w:rPr>
              <w:t>Research and Requirements Gathering</w:t>
            </w:r>
          </w:p>
        </w:tc>
        <w:tc>
          <w:tcPr>
            <w:tcW w:type="dxa" w:w="2880"/>
            <w:shd w:fill="d9d9d9"/>
          </w:tcPr>
          <w:p>
            <w:r>
              <w:rPr>
                <w:rFonts w:ascii="Calibri" w:hAnsi="Calibri"/>
                <w:sz w:val="22"/>
              </w:rPr>
              <w:t>5</w:t>
            </w:r>
          </w:p>
        </w:tc>
      </w:tr>
      <w:tr>
        <w:tc>
          <w:tcPr>
            <w:tcW w:type="dxa" w:w="2880"/>
            <w:shd w:fill="d9d9d9"/>
          </w:tcPr>
          <w:p>
            <w:r>
              <w:rPr>
                <w:rFonts w:ascii="Calibri" w:hAnsi="Calibri"/>
                <w:sz w:val="22"/>
              </w:rPr>
              <w:t>2</w:t>
            </w:r>
          </w:p>
        </w:tc>
        <w:tc>
          <w:tcPr>
            <w:tcW w:type="dxa" w:w="2880"/>
            <w:shd w:fill="d9d9d9"/>
          </w:tcPr>
          <w:p>
            <w:r>
              <w:rPr>
                <w:rFonts w:ascii="Calibri" w:hAnsi="Calibri"/>
                <w:sz w:val="22"/>
              </w:rPr>
              <w:t>AI Development and Integration</w:t>
            </w:r>
          </w:p>
        </w:tc>
        <w:tc>
          <w:tcPr>
            <w:tcW w:type="dxa" w:w="2880"/>
            <w:shd w:fill="d9d9d9"/>
          </w:tcPr>
          <w:p>
            <w:r>
              <w:rPr>
                <w:rFonts w:ascii="Calibri" w:hAnsi="Calibri"/>
                <w:sz w:val="22"/>
              </w:rPr>
              <w:t>5</w:t>
            </w:r>
          </w:p>
        </w:tc>
      </w:tr>
      <w:tr>
        <w:tc>
          <w:tcPr>
            <w:tcW w:type="dxa" w:w="2880"/>
            <w:shd w:fill="d9d9d9"/>
          </w:tcPr>
          <w:p>
            <w:r>
              <w:rPr>
                <w:rFonts w:ascii="Calibri" w:hAnsi="Calibri"/>
                <w:sz w:val="22"/>
              </w:rPr>
              <w:t>3</w:t>
            </w:r>
          </w:p>
        </w:tc>
        <w:tc>
          <w:tcPr>
            <w:tcW w:type="dxa" w:w="2880"/>
            <w:shd w:fill="d9d9d9"/>
          </w:tcPr>
          <w:p>
            <w:r>
              <w:rPr>
                <w:rFonts w:ascii="Calibri" w:hAnsi="Calibri"/>
                <w:sz w:val="22"/>
              </w:rPr>
              <w:t>Implementation and Testing</w:t>
            </w:r>
          </w:p>
        </w:tc>
        <w:tc>
          <w:tcPr>
            <w:tcW w:type="dxa" w:w="2880"/>
            <w:shd w:fill="d9d9d9"/>
          </w:tcPr>
          <w:p>
            <w:r>
              <w:rPr>
                <w:rFonts w:ascii="Calibri" w:hAnsi="Calibri"/>
                <w:sz w:val="22"/>
              </w:rPr>
              <w:t>3</w:t>
            </w:r>
          </w:p>
        </w:tc>
      </w:tr>
      <w:tr>
        <w:tc>
          <w:tcPr>
            <w:tcW w:type="dxa" w:w="2880"/>
            <w:shd w:fill="d9d9d9"/>
          </w:tcPr>
          <w:p>
            <w:r>
              <w:rPr>
                <w:rFonts w:ascii="Calibri" w:hAnsi="Calibri"/>
                <w:sz w:val="22"/>
              </w:rPr>
              <w:t>4</w:t>
            </w:r>
          </w:p>
        </w:tc>
        <w:tc>
          <w:tcPr>
            <w:tcW w:type="dxa" w:w="2880"/>
            <w:shd w:fill="d9d9d9"/>
          </w:tcPr>
          <w:p>
            <w:r>
              <w:rPr>
                <w:rFonts w:ascii="Calibri" w:hAnsi="Calibri"/>
                <w:sz w:val="22"/>
              </w:rPr>
              <w:t>Launch and Support</w:t>
            </w:r>
          </w:p>
        </w:tc>
        <w:tc>
          <w:tcPr>
            <w:tcW w:type="dxa" w:w="2880"/>
            <w:shd w:fill="d9d9d9"/>
          </w:tcPr>
          <w:p>
            <w:r>
              <w:rPr>
                <w:rFonts w:ascii="Calibri" w:hAnsi="Calibri"/>
                <w:sz w:val="22"/>
              </w:rPr>
              <w:t>2</w:t>
            </w:r>
          </w:p>
        </w:tc>
      </w:tr>
    </w:tbl>
    <w:p>
      <w:pPr>
        <w:jc w:val="left"/>
      </w:pPr>
      <w:r>
        <w:rPr>
          <w:rFonts w:ascii="Calibri" w:hAnsi="Calibri"/>
          <w:sz w:val="22"/>
        </w:rPr>
        <w:br/>
        <w:t>Total Duration: 15</w:t>
      </w:r>
    </w:p>
    <w:p>
      <w:pPr>
        <w:jc w:val="left"/>
      </w:pPr>
      <w:r>
        <w:rPr>
          <w:rFonts w:ascii="Calibri Bold" w:hAnsi="Calibri Bold"/>
          <w:sz w:val="32"/>
        </w:rPr>
        <w:t>7.0 Budget</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Category</w:t>
            </w:r>
          </w:p>
        </w:tc>
        <w:tc>
          <w:tcPr>
            <w:tcW w:type="dxa" w:w="2160"/>
            <w:shd w:fill="595959"/>
          </w:tcPr>
          <w:p>
            <w:r>
              <w:rPr>
                <w:rFonts w:ascii="Calibri" w:hAnsi="Calibri"/>
                <w:b/>
                <w:color w:val="FFFFFF"/>
                <w:sz w:val="22"/>
              </w:rPr>
              <w:t>Time (Days)</w:t>
            </w:r>
          </w:p>
        </w:tc>
        <w:tc>
          <w:tcPr>
            <w:tcW w:type="dxa" w:w="2160"/>
            <w:shd w:fill="595959"/>
          </w:tcPr>
          <w:p>
            <w:r>
              <w:rPr>
                <w:rFonts w:ascii="Calibri" w:hAnsi="Calibri"/>
                <w:b/>
                <w:color w:val="FFFFFF"/>
                <w:sz w:val="22"/>
              </w:rPr>
              <w:t>Day Rate</w:t>
            </w:r>
          </w:p>
        </w:tc>
        <w:tc>
          <w:tcPr>
            <w:tcW w:type="dxa" w:w="2160"/>
            <w:shd w:fill="595959"/>
          </w:tcPr>
          <w:p>
            <w:r>
              <w:rPr>
                <w:rFonts w:ascii="Calibri" w:hAnsi="Calibri"/>
                <w:b/>
                <w:color w:val="FFFFFF"/>
                <w:sz w:val="22"/>
              </w:rPr>
              <w:t>Cost ($)</w:t>
            </w:r>
          </w:p>
        </w:tc>
      </w:tr>
      <w:tr>
        <w:tc>
          <w:tcPr>
            <w:tcW w:type="dxa" w:w="2160"/>
            <w:shd w:fill="d9d9d9"/>
          </w:tcPr>
          <w:p>
            <w:r>
              <w:rPr>
                <w:rFonts w:ascii="Calibri" w:hAnsi="Calibri"/>
                <w:sz w:val="22"/>
              </w:rPr>
              <w:t>Developer Effort</w:t>
            </w:r>
          </w:p>
        </w:tc>
        <w:tc>
          <w:tcPr>
            <w:tcW w:type="dxa" w:w="2160"/>
            <w:shd w:fill="d9d9d9"/>
          </w:tcPr>
          <w:p>
            <w:r>
              <w:rPr>
                <w:rFonts w:ascii="Calibri" w:hAnsi="Calibri"/>
                <w:sz w:val="22"/>
              </w:rPr>
              <w:t>15</w:t>
            </w:r>
          </w:p>
        </w:tc>
        <w:tc>
          <w:tcPr>
            <w:tcW w:type="dxa" w:w="2160"/>
            <w:shd w:fill="d9d9d9"/>
          </w:tcPr>
          <w:p>
            <w:r>
              <w:rPr>
                <w:rFonts w:ascii="Calibri" w:hAnsi="Calibri"/>
                <w:sz w:val="22"/>
              </w:rPr>
              <w:t>1600</w:t>
            </w:r>
          </w:p>
        </w:tc>
        <w:tc>
          <w:tcPr>
            <w:tcW w:type="dxa" w:w="2160"/>
            <w:shd w:fill="d9d9d9"/>
          </w:tcPr>
          <w:p>
            <w:r>
              <w:rPr>
                <w:rFonts w:ascii="Calibri" w:hAnsi="Calibri"/>
                <w:sz w:val="22"/>
              </w:rPr>
              <w:t>24000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Total Cost</w:t>
            </w:r>
          </w:p>
        </w:tc>
        <w:tc>
          <w:tcPr>
            <w:tcW w:type="dxa" w:w="2160"/>
            <w:shd w:fill="d9d9d9"/>
          </w:tcPr>
          <w:p>
            <w:r>
              <w:rPr>
                <w:rFonts w:ascii="Calibri" w:hAnsi="Calibri"/>
                <w:sz w:val="22"/>
              </w:rPr>
              <w:t>24000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+ 10% GST</w:t>
            </w:r>
          </w:p>
        </w:tc>
        <w:tc>
          <w:tcPr>
            <w:tcW w:type="dxa" w:w="2160"/>
            <w:shd w:fill="d9d9d9"/>
          </w:tcPr>
          <w:p>
            <w:r>
              <w:rPr>
                <w:rFonts w:ascii="Calibri" w:hAnsi="Calibri"/>
                <w:sz w:val="22"/>
              </w:rPr>
              <w:t>26400.0</w:t>
            </w:r>
          </w:p>
        </w:tc>
      </w:tr>
    </w:tbl>
    <w:p>
      <w:pPr>
        <w:jc w:val="left"/>
      </w:pPr>
      <w:r>
        <w:rPr>
          <w:rFonts w:ascii="Calibri Bold" w:hAnsi="Calibri Bold"/>
          <w:sz w:val="32"/>
        </w:rPr>
        <w:br/>
        <w:t>8.0 Delivery Team</w:t>
      </w:r>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3080"/>
                  <wp:docPr id="2" name="Picture 2"/>
                  <wp:cNvGraphicFramePr>
                    <a:graphicFrameLocks noChangeAspect="1"/>
                  </wp:cNvGraphicFramePr>
                  <a:graphic>
                    <a:graphicData uri="http://schemas.openxmlformats.org/drawingml/2006/picture">
                      <pic:pic>
                        <pic:nvPicPr>
                          <pic:cNvPr id="0" name="sam_headshot.jpg"/>
                          <pic:cNvPicPr/>
                        </pic:nvPicPr>
                        <pic:blipFill>
                          <a:blip r:embed="rId10"/>
                          <a:stretch>
                            <a:fillRect/>
                          </a:stretch>
                        </pic:blipFill>
                        <pic:spPr>
                          <a:xfrm>
                            <a:off x="0" y="0"/>
                            <a:ext cx="1188720" cy="1783080"/>
                          </a:xfrm>
                          <a:prstGeom prst="rect"/>
                        </pic:spPr>
                      </pic:pic>
                    </a:graphicData>
                  </a:graphic>
                </wp:inline>
              </w:drawing>
            </w:r>
          </w:p>
        </w:tc>
        <w:tc>
          <w:tcPr>
            <w:tcW w:type="dxa" w:w="4320"/>
          </w:tcPr>
          <w:p>
            <w:r>
              <w:rPr>
                <w:rFonts w:ascii="Calibri" w:hAnsi="Calibri"/>
                <w:sz w:val="22"/>
              </w:rPr>
              <w:t>Sam is an experienced AI Engineer and the Director of AI Advancements. He has led numerous AI projects including chatbots, document processing systems, and automated reporting tools. Sam specializes in large language models and conversational AI.</w:t>
            </w:r>
          </w:p>
        </w:tc>
      </w:tr>
    </w:tbl>
    <w:p>
      <w:pPr>
        <w:jc w:val="left"/>
      </w:pPr>
      <w:r>
        <w:rPr>
          <w:rFonts w:ascii="Calibri Bold" w:hAnsi="Calibri Bold"/>
          <w:sz w:val="22"/>
        </w:rPr>
        <w:t>Samuel Cunningham</w:t>
      </w:r>
    </w:p>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2862"/>
                  <wp:docPr id="3" name="Picture 3"/>
                  <wp:cNvGraphicFramePr>
                    <a:graphicFrameLocks noChangeAspect="1"/>
                  </wp:cNvGraphicFramePr>
                  <a:graphic>
                    <a:graphicData uri="http://schemas.openxmlformats.org/drawingml/2006/picture">
                      <pic:pic>
                        <pic:nvPicPr>
                          <pic:cNvPr id="0" name="sean_headshot.jpg"/>
                          <pic:cNvPicPr/>
                        </pic:nvPicPr>
                        <pic:blipFill>
                          <a:blip r:embed="rId11"/>
                          <a:stretch>
                            <a:fillRect/>
                          </a:stretch>
                        </pic:blipFill>
                        <pic:spPr>
                          <a:xfrm>
                            <a:off x="0" y="0"/>
                            <a:ext cx="1188720" cy="1782862"/>
                          </a:xfrm>
                          <a:prstGeom prst="rect"/>
                        </pic:spPr>
                      </pic:pic>
                    </a:graphicData>
                  </a:graphic>
                </wp:inline>
              </w:drawing>
            </w:r>
          </w:p>
        </w:tc>
        <w:tc>
          <w:tcPr>
            <w:tcW w:type="dxa" w:w="4320"/>
          </w:tcPr>
          <w:p>
            <w:r>
              <w:rPr>
                <w:rFonts w:ascii="Calibri" w:hAnsi="Calibri"/>
                <w:sz w:val="22"/>
              </w:rPr>
              <w:t>Sean is an AI Engineer with expertise in machine learning and data science. He has developed multiple AI solutions including ECG analysis systems and automated document generation tools.</w:t>
            </w:r>
          </w:p>
        </w:tc>
      </w:tr>
    </w:tbl>
    <w:p>
      <w:pPr>
        <w:jc w:val="left"/>
      </w:pPr>
      <w:r>
        <w:rPr>
          <w:rFonts w:ascii="Calibri Bold" w:hAnsi="Calibri Bold"/>
          <w:sz w:val="22"/>
        </w:rPr>
        <w:t>Sean Oldenburger</w:t>
      </w:r>
    </w:p>
    <w:p/>
    <w:p>
      <w:pPr>
        <w:jc w:val="left"/>
      </w:pPr>
      <w:r>
        <w:rPr>
          <w:rFonts w:ascii="Calibri Bold" w:hAnsi="Calibri Bold"/>
          <w:sz w:val="32"/>
        </w:rPr>
        <w:t>9.0 Past Projects</w:t>
      </w:r>
    </w:p>
    <w:p>
      <w:pPr>
        <w:pStyle w:val="ListBullet"/>
      </w:pPr>
      <w:r>
        <w:rPr>
          <w:rFonts w:ascii="Calibri Bold" w:hAnsi="Calibri Bold"/>
          <w:sz w:val="22"/>
        </w:rPr>
        <w:t>AI News Synthesis</w:t>
      </w:r>
    </w:p>
    <w:p>
      <w:pPr>
        <w:pStyle w:val="ListBullet"/>
        <w:ind w:left="720"/>
      </w:pPr>
      <w:r>
        <w:rPr>
          <w:rFonts w:ascii="Calibri" w:hAnsi="Calibri"/>
          <w:sz w:val="22"/>
        </w:rPr>
        <w:t>We built a system which automatically ingests news stories from specified websites, automatically tagging and categorizing them and providing a summarised report of all news stories for each employee's chosen categories/tags.</w:t>
      </w:r>
    </w:p>
    <w:p>
      <w:pPr>
        <w:pStyle w:val="ListBullet"/>
      </w:pPr>
      <w:r>
        <w:rPr>
          <w:rFonts w:ascii="Calibri Bold" w:hAnsi="Calibri Bold"/>
          <w:sz w:val="22"/>
        </w:rPr>
        <w:t>WADSIH AI Workshop Summariser</w:t>
      </w:r>
    </w:p>
    <w:p>
      <w:pPr>
        <w:pStyle w:val="ListBullet"/>
        <w:ind w:left="720"/>
      </w:pPr>
      <w:r>
        <w:rPr>
          <w:rFonts w:ascii="Calibri" w:hAnsi="Calibri"/>
          <w:sz w:val="22"/>
        </w:rPr>
        <w:t>As part of the Curtin Senior Leaders Forum 2024, we were contracted by the WA Data Science Innovation Hub (WADSIH) to develop a live AI workshop tool. The tool took input from 150+ Curtin employees spread across 15 groups. Our tool showed live insights into trending topics, real-time quotes, and generated a Word document report and PowerPoint summary for each group.</w:t>
      </w:r>
    </w:p>
    <w:p>
      <w:pPr>
        <w:pStyle w:val="ListBullet"/>
      </w:pPr>
      <w:r>
        <w:rPr>
          <w:rFonts w:ascii="Calibri Bold" w:hAnsi="Calibri Bold"/>
          <w:sz w:val="22"/>
        </w:rPr>
        <w:t>AI Educational Tutors</w:t>
      </w:r>
    </w:p>
    <w:p>
      <w:pPr>
        <w:pStyle w:val="ListBullet"/>
        <w:ind w:left="720"/>
      </w:pPr>
      <w:r>
        <w:rPr>
          <w:rFonts w:ascii="Calibri" w:hAnsi="Calibri"/>
          <w:sz w:val="22"/>
        </w:rPr>
        <w:t>We built personalised AI tutors for all online training courses on the Coursebox AI platform. This included a feature which automatically generates AI instructional videos for all course pages with human avatars and chatbots on each page which understand the course content and assist the learner.</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